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55C" w:rsidRPr="00DA455C" w:rsidRDefault="00DA455C" w:rsidP="00DA455C">
      <w:pPr>
        <w:rPr>
          <w:b/>
          <w:sz w:val="28"/>
          <w:szCs w:val="28"/>
          <w:u w:val="single"/>
        </w:rPr>
      </w:pPr>
      <w:r w:rsidRPr="00DA455C">
        <w:rPr>
          <w:b/>
          <w:bCs/>
          <w:sz w:val="28"/>
          <w:szCs w:val="28"/>
          <w:u w:val="single"/>
          <w:lang w:val="ru-RU"/>
        </w:rPr>
        <w:t>Оркестровые духовые и ударные инструменты</w:t>
      </w:r>
    </w:p>
    <w:p w:rsidR="00DA455C" w:rsidRPr="008737F1" w:rsidRDefault="00DA455C" w:rsidP="00DA455C">
      <w:pPr>
        <w:rPr>
          <w:b/>
          <w:sz w:val="24"/>
          <w:szCs w:val="24"/>
          <w:u w:val="single"/>
        </w:rPr>
      </w:pPr>
      <w:proofErr w:type="spellStart"/>
      <w:r w:rsidRPr="008737F1">
        <w:rPr>
          <w:b/>
          <w:sz w:val="24"/>
          <w:szCs w:val="24"/>
          <w:u w:val="single"/>
        </w:rPr>
        <w:t>Программа</w:t>
      </w:r>
      <w:proofErr w:type="spellEnd"/>
      <w:r w:rsidRPr="008737F1">
        <w:rPr>
          <w:b/>
          <w:sz w:val="24"/>
          <w:szCs w:val="24"/>
          <w:u w:val="single"/>
        </w:rPr>
        <w:t xml:space="preserve"> </w:t>
      </w:r>
      <w:proofErr w:type="spellStart"/>
      <w:r w:rsidRPr="008737F1">
        <w:rPr>
          <w:b/>
          <w:sz w:val="24"/>
          <w:szCs w:val="24"/>
          <w:u w:val="single"/>
        </w:rPr>
        <w:t>вступительных</w:t>
      </w:r>
      <w:proofErr w:type="spellEnd"/>
      <w:r w:rsidRPr="008737F1">
        <w:rPr>
          <w:b/>
          <w:sz w:val="24"/>
          <w:szCs w:val="24"/>
          <w:u w:val="single"/>
        </w:rPr>
        <w:t xml:space="preserve"> </w:t>
      </w:r>
      <w:proofErr w:type="spellStart"/>
      <w:r w:rsidRPr="008737F1">
        <w:rPr>
          <w:b/>
          <w:sz w:val="24"/>
          <w:szCs w:val="24"/>
          <w:u w:val="single"/>
        </w:rPr>
        <w:t>испытаний</w:t>
      </w:r>
      <w:proofErr w:type="spellEnd"/>
      <w:r w:rsidRPr="008737F1">
        <w:rPr>
          <w:b/>
          <w:sz w:val="24"/>
          <w:szCs w:val="24"/>
          <w:u w:val="single"/>
        </w:rPr>
        <w:t xml:space="preserve"> </w:t>
      </w:r>
      <w:proofErr w:type="spellStart"/>
      <w:r w:rsidRPr="008737F1">
        <w:rPr>
          <w:b/>
          <w:sz w:val="24"/>
          <w:szCs w:val="24"/>
          <w:u w:val="single"/>
        </w:rPr>
        <w:t>на</w:t>
      </w:r>
      <w:proofErr w:type="spellEnd"/>
      <w:r w:rsidRPr="008737F1">
        <w:rPr>
          <w:b/>
          <w:sz w:val="24"/>
          <w:szCs w:val="24"/>
          <w:u w:val="single"/>
        </w:rPr>
        <w:t xml:space="preserve"> </w:t>
      </w:r>
      <w:proofErr w:type="spellStart"/>
      <w:r w:rsidRPr="008737F1">
        <w:rPr>
          <w:b/>
          <w:sz w:val="24"/>
          <w:szCs w:val="24"/>
          <w:u w:val="single"/>
        </w:rPr>
        <w:t>подготовительный</w:t>
      </w:r>
      <w:proofErr w:type="spellEnd"/>
      <w:r w:rsidRPr="008737F1">
        <w:rPr>
          <w:b/>
          <w:sz w:val="24"/>
          <w:szCs w:val="24"/>
          <w:u w:val="single"/>
        </w:rPr>
        <w:t xml:space="preserve"> </w:t>
      </w:r>
      <w:proofErr w:type="spellStart"/>
      <w:r w:rsidRPr="008737F1">
        <w:rPr>
          <w:b/>
          <w:sz w:val="24"/>
          <w:szCs w:val="24"/>
          <w:u w:val="single"/>
        </w:rPr>
        <w:t>курс</w:t>
      </w:r>
      <w:proofErr w:type="spellEnd"/>
      <w:r w:rsidRPr="008737F1">
        <w:rPr>
          <w:b/>
          <w:sz w:val="24"/>
          <w:szCs w:val="24"/>
          <w:u w:val="single"/>
        </w:rPr>
        <w:t xml:space="preserve"> </w:t>
      </w:r>
      <w:proofErr w:type="spellStart"/>
      <w:r w:rsidRPr="008737F1">
        <w:rPr>
          <w:b/>
          <w:sz w:val="24"/>
          <w:szCs w:val="24"/>
          <w:u w:val="single"/>
        </w:rPr>
        <w:t>магистратуры</w:t>
      </w:r>
      <w:proofErr w:type="spellEnd"/>
    </w:p>
    <w:p w:rsidR="00DA455C" w:rsidRPr="00DA455C" w:rsidRDefault="00DA455C" w:rsidP="005C27D8">
      <w:pPr>
        <w:pStyle w:val="Corpsdetexte"/>
        <w:spacing w:before="1"/>
        <w:jc w:val="center"/>
        <w:rPr>
          <w:b/>
          <w:bCs/>
          <w:sz w:val="24"/>
          <w:szCs w:val="24"/>
        </w:rPr>
      </w:pPr>
    </w:p>
    <w:p w:rsidR="005C27D8" w:rsidRPr="005C27D8" w:rsidRDefault="005C27D8" w:rsidP="005C27D8">
      <w:pPr>
        <w:pStyle w:val="Corpsdetexte"/>
        <w:spacing w:before="1"/>
        <w:jc w:val="center"/>
        <w:rPr>
          <w:b/>
          <w:bCs/>
          <w:sz w:val="24"/>
          <w:szCs w:val="24"/>
          <w:lang w:val="ru-RU"/>
        </w:rPr>
      </w:pPr>
      <w:r w:rsidRPr="005C27D8">
        <w:rPr>
          <w:b/>
          <w:bCs/>
          <w:sz w:val="24"/>
          <w:szCs w:val="24"/>
          <w:lang w:val="ru-RU"/>
        </w:rPr>
        <w:t>ПРОГРАММА ВСТУПИТЕЛЬНЫХ ИСПЫТАНИЙ</w:t>
      </w:r>
    </w:p>
    <w:p w:rsidR="005C27D8" w:rsidRPr="005C27D8" w:rsidRDefault="005C27D8" w:rsidP="005C27D8">
      <w:pPr>
        <w:pStyle w:val="Corpsdetexte"/>
        <w:spacing w:before="1"/>
        <w:jc w:val="center"/>
        <w:rPr>
          <w:sz w:val="24"/>
          <w:szCs w:val="24"/>
          <w:lang w:val="ru-RU"/>
        </w:rPr>
      </w:pPr>
      <w:r w:rsidRPr="005C27D8">
        <w:rPr>
          <w:sz w:val="24"/>
          <w:szCs w:val="24"/>
          <w:lang w:val="ru-RU"/>
        </w:rPr>
        <w:t xml:space="preserve">для иностранных граждан, поступающих на </w:t>
      </w:r>
      <w:r w:rsidRPr="005C27D8">
        <w:rPr>
          <w:b/>
          <w:bCs/>
          <w:sz w:val="24"/>
          <w:szCs w:val="24"/>
          <w:lang w:val="ru-RU"/>
        </w:rPr>
        <w:t>подготовительный</w:t>
      </w:r>
      <w:r w:rsidRPr="005C27D8">
        <w:rPr>
          <w:sz w:val="24"/>
          <w:szCs w:val="24"/>
          <w:lang w:val="ru-RU"/>
        </w:rPr>
        <w:t xml:space="preserve"> курс обучения</w:t>
      </w:r>
    </w:p>
    <w:p w:rsidR="005C27D8" w:rsidRPr="005C27D8" w:rsidRDefault="005C27D8" w:rsidP="005C27D8">
      <w:pPr>
        <w:pStyle w:val="Corpsdetexte"/>
        <w:spacing w:before="1"/>
        <w:jc w:val="center"/>
        <w:rPr>
          <w:sz w:val="24"/>
          <w:szCs w:val="24"/>
          <w:lang w:val="ru-RU"/>
        </w:rPr>
      </w:pPr>
      <w:r w:rsidRPr="005C27D8">
        <w:rPr>
          <w:sz w:val="24"/>
          <w:szCs w:val="24"/>
          <w:lang w:val="ru-RU"/>
        </w:rPr>
        <w:t>на основную профессиональную образовательную программу</w:t>
      </w:r>
    </w:p>
    <w:p w:rsidR="005C27D8" w:rsidRPr="005C27D8" w:rsidRDefault="005C27D8" w:rsidP="005C27D8">
      <w:pPr>
        <w:pStyle w:val="Corpsdetexte"/>
        <w:spacing w:before="1"/>
        <w:jc w:val="center"/>
        <w:rPr>
          <w:sz w:val="24"/>
          <w:szCs w:val="24"/>
          <w:lang w:val="ru-RU"/>
        </w:rPr>
      </w:pPr>
      <w:r w:rsidRPr="005C27D8">
        <w:rPr>
          <w:sz w:val="24"/>
          <w:szCs w:val="24"/>
          <w:lang w:val="ru-RU"/>
        </w:rPr>
        <w:t>высшего образования по направлению подготовки</w:t>
      </w:r>
    </w:p>
    <w:p w:rsidR="005C27D8" w:rsidRPr="005C27D8" w:rsidRDefault="005C27D8" w:rsidP="005C27D8">
      <w:pPr>
        <w:pStyle w:val="Corpsdetexte"/>
        <w:spacing w:before="1"/>
        <w:jc w:val="center"/>
        <w:rPr>
          <w:b/>
          <w:bCs/>
          <w:sz w:val="24"/>
          <w:szCs w:val="24"/>
          <w:lang w:val="ru-RU"/>
        </w:rPr>
      </w:pPr>
      <w:r w:rsidRPr="005C27D8">
        <w:rPr>
          <w:b/>
          <w:bCs/>
          <w:sz w:val="24"/>
          <w:szCs w:val="24"/>
          <w:lang w:val="ru-RU"/>
        </w:rPr>
        <w:t>53.04.01 Музыкально-инструментальное искусство</w:t>
      </w:r>
    </w:p>
    <w:p w:rsidR="005C27D8" w:rsidRPr="005C27D8" w:rsidRDefault="005C27D8" w:rsidP="005C27D8">
      <w:pPr>
        <w:pStyle w:val="Corpsdetexte"/>
        <w:spacing w:before="1"/>
        <w:jc w:val="center"/>
        <w:rPr>
          <w:b/>
          <w:bCs/>
          <w:sz w:val="24"/>
          <w:szCs w:val="24"/>
          <w:lang w:val="ru-RU"/>
        </w:rPr>
      </w:pPr>
      <w:r w:rsidRPr="005C27D8">
        <w:rPr>
          <w:sz w:val="24"/>
          <w:szCs w:val="24"/>
          <w:lang w:val="ru-RU"/>
        </w:rPr>
        <w:t xml:space="preserve">направленность (профиль) программы – </w:t>
      </w:r>
      <w:r w:rsidRPr="005C27D8">
        <w:rPr>
          <w:b/>
          <w:bCs/>
          <w:sz w:val="24"/>
          <w:szCs w:val="24"/>
          <w:lang w:val="ru-RU"/>
        </w:rPr>
        <w:t>Оркестровые духовые и ударные инструменты</w:t>
      </w:r>
    </w:p>
    <w:p w:rsidR="005C27D8" w:rsidRPr="005C27D8" w:rsidRDefault="005C27D8" w:rsidP="005C27D8">
      <w:pPr>
        <w:pStyle w:val="Corpsdetexte"/>
        <w:spacing w:before="1"/>
        <w:jc w:val="center"/>
        <w:rPr>
          <w:sz w:val="24"/>
          <w:szCs w:val="24"/>
          <w:lang w:val="ru-RU"/>
        </w:rPr>
      </w:pPr>
      <w:r w:rsidRPr="005C27D8">
        <w:rPr>
          <w:sz w:val="24"/>
          <w:szCs w:val="24"/>
          <w:lang w:val="ru-RU"/>
        </w:rPr>
        <w:t>(уровень магистратуры)</w:t>
      </w:r>
    </w:p>
    <w:p w:rsidR="005C27D8" w:rsidRPr="005C27D8" w:rsidRDefault="005C27D8" w:rsidP="005C27D8">
      <w:pPr>
        <w:pStyle w:val="Corpsdetexte"/>
        <w:spacing w:before="1"/>
        <w:jc w:val="both"/>
        <w:rPr>
          <w:sz w:val="24"/>
          <w:szCs w:val="24"/>
          <w:lang w:val="ru-RU"/>
        </w:rPr>
      </w:pPr>
      <w:bookmarkStart w:id="0" w:name="_GoBack"/>
      <w:bookmarkEnd w:id="0"/>
    </w:p>
    <w:p w:rsidR="005C27D8" w:rsidRPr="005C27D8" w:rsidRDefault="005C27D8" w:rsidP="005C27D8">
      <w:pPr>
        <w:pStyle w:val="Corpsdetexte"/>
        <w:spacing w:before="1"/>
        <w:jc w:val="both"/>
        <w:rPr>
          <w:b/>
          <w:bCs/>
          <w:sz w:val="24"/>
          <w:szCs w:val="24"/>
          <w:lang w:val="ru-RU"/>
        </w:rPr>
      </w:pPr>
      <w:r w:rsidRPr="005C27D8">
        <w:rPr>
          <w:b/>
          <w:bCs/>
          <w:sz w:val="24"/>
          <w:szCs w:val="24"/>
          <w:lang w:val="ru-RU"/>
        </w:rPr>
        <w:t>Общие требования:</w:t>
      </w:r>
    </w:p>
    <w:p w:rsidR="005C27D8" w:rsidRPr="005C27D8" w:rsidRDefault="005C27D8" w:rsidP="005C27D8">
      <w:pPr>
        <w:pStyle w:val="Corpsdetexte"/>
        <w:spacing w:before="1"/>
        <w:jc w:val="both"/>
        <w:rPr>
          <w:sz w:val="24"/>
          <w:szCs w:val="24"/>
          <w:lang w:val="ru-RU"/>
        </w:rPr>
      </w:pPr>
      <w:r w:rsidRPr="005C27D8">
        <w:rPr>
          <w:sz w:val="24"/>
          <w:szCs w:val="24"/>
          <w:lang w:val="ru-RU"/>
        </w:rPr>
        <w:t>высшее образование в области искусств: диплом специалиста / диплом бакалавра</w:t>
      </w:r>
    </w:p>
    <w:p w:rsidR="005C27D8" w:rsidRPr="005C27D8" w:rsidRDefault="005C27D8" w:rsidP="005C27D8">
      <w:pPr>
        <w:pStyle w:val="Corpsdetexte"/>
        <w:spacing w:before="1"/>
        <w:jc w:val="both"/>
        <w:rPr>
          <w:sz w:val="24"/>
          <w:szCs w:val="24"/>
          <w:lang w:val="ru-RU"/>
        </w:rPr>
      </w:pPr>
    </w:p>
    <w:p w:rsidR="005C27D8" w:rsidRPr="005C27D8" w:rsidRDefault="005C27D8" w:rsidP="005C27D8">
      <w:pPr>
        <w:pStyle w:val="Corpsdetexte"/>
        <w:spacing w:before="1"/>
        <w:jc w:val="both"/>
        <w:rPr>
          <w:b/>
          <w:bCs/>
          <w:sz w:val="24"/>
          <w:szCs w:val="24"/>
          <w:lang w:val="ru-RU"/>
        </w:rPr>
      </w:pPr>
      <w:r w:rsidRPr="005C27D8">
        <w:rPr>
          <w:b/>
          <w:bCs/>
          <w:sz w:val="24"/>
          <w:szCs w:val="24"/>
          <w:lang w:val="ru-RU"/>
        </w:rPr>
        <w:t>Вступительные испытания:</w:t>
      </w:r>
    </w:p>
    <w:p w:rsidR="005C27D8" w:rsidRPr="005C27D8" w:rsidRDefault="005C27D8" w:rsidP="005C27D8">
      <w:pPr>
        <w:pStyle w:val="Corpsdetexte"/>
        <w:spacing w:before="1"/>
        <w:jc w:val="both"/>
        <w:rPr>
          <w:sz w:val="24"/>
          <w:szCs w:val="24"/>
          <w:lang w:val="ru-RU"/>
        </w:rPr>
      </w:pPr>
      <w:r w:rsidRPr="005C27D8">
        <w:rPr>
          <w:sz w:val="24"/>
          <w:szCs w:val="24"/>
          <w:lang w:val="ru-RU"/>
        </w:rPr>
        <w:t>1. Профильное испытание (по представленным абитуриентом видеозаписям)</w:t>
      </w:r>
    </w:p>
    <w:p w:rsidR="005C27D8" w:rsidRPr="005C27D8" w:rsidRDefault="005C27D8" w:rsidP="005C27D8">
      <w:pPr>
        <w:pStyle w:val="Corpsdetexte"/>
        <w:spacing w:before="1"/>
        <w:jc w:val="both"/>
        <w:rPr>
          <w:sz w:val="24"/>
          <w:szCs w:val="24"/>
          <w:lang w:val="ru-RU"/>
        </w:rPr>
      </w:pPr>
      <w:r w:rsidRPr="005C27D8">
        <w:rPr>
          <w:sz w:val="24"/>
          <w:szCs w:val="24"/>
          <w:lang w:val="ru-RU"/>
        </w:rPr>
        <w:t>2. Собеседование и развернутое представление темы реферата (в дистанционном формате)</w:t>
      </w:r>
    </w:p>
    <w:p w:rsidR="005C27D8" w:rsidRPr="005C27D8" w:rsidRDefault="005C27D8" w:rsidP="005C27D8">
      <w:pPr>
        <w:pStyle w:val="Corpsdetexte"/>
        <w:spacing w:before="1"/>
        <w:jc w:val="both"/>
        <w:rPr>
          <w:sz w:val="24"/>
          <w:szCs w:val="24"/>
          <w:lang w:val="ru-RU"/>
        </w:rPr>
      </w:pPr>
      <w:r w:rsidRPr="005C27D8">
        <w:rPr>
          <w:sz w:val="24"/>
          <w:szCs w:val="24"/>
          <w:lang w:val="ru-RU"/>
        </w:rPr>
        <w:t>3. Русский язык как иностранный (в дистанционном формате)</w:t>
      </w:r>
    </w:p>
    <w:p w:rsidR="005C27D8" w:rsidRPr="005C27D8" w:rsidRDefault="005C27D8" w:rsidP="005C27D8">
      <w:pPr>
        <w:pStyle w:val="Corpsdetexte"/>
        <w:spacing w:before="1"/>
        <w:jc w:val="both"/>
        <w:rPr>
          <w:sz w:val="24"/>
          <w:szCs w:val="24"/>
          <w:lang w:val="ru-RU"/>
        </w:rPr>
      </w:pPr>
    </w:p>
    <w:p w:rsidR="005C27D8" w:rsidRPr="005C27D8" w:rsidRDefault="005C27D8" w:rsidP="005C27D8">
      <w:pPr>
        <w:pStyle w:val="Corpsdetexte"/>
        <w:spacing w:before="1"/>
        <w:jc w:val="both"/>
        <w:rPr>
          <w:sz w:val="24"/>
          <w:szCs w:val="24"/>
          <w:lang w:val="ru-RU"/>
        </w:rPr>
      </w:pPr>
      <w:r w:rsidRPr="005C27D8">
        <w:rPr>
          <w:sz w:val="24"/>
          <w:szCs w:val="24"/>
          <w:lang w:val="ru-RU"/>
        </w:rPr>
        <w:t xml:space="preserve">Общение абитуриента с членами приемной комиссии осуществляется в </w:t>
      </w:r>
      <w:proofErr w:type="gramStart"/>
      <w:r w:rsidRPr="005C27D8">
        <w:rPr>
          <w:sz w:val="24"/>
          <w:szCs w:val="24"/>
          <w:lang w:val="ru-RU"/>
        </w:rPr>
        <w:t>дистанционном</w:t>
      </w:r>
      <w:proofErr w:type="gramEnd"/>
      <w:r w:rsidRPr="005C27D8">
        <w:rPr>
          <w:sz w:val="24"/>
          <w:szCs w:val="24"/>
          <w:lang w:val="ru-RU"/>
        </w:rPr>
        <w:t xml:space="preserve"> </w:t>
      </w:r>
      <w:proofErr w:type="gramStart"/>
      <w:r w:rsidRPr="005C27D8">
        <w:rPr>
          <w:sz w:val="24"/>
          <w:szCs w:val="24"/>
          <w:lang w:val="ru-RU"/>
        </w:rPr>
        <w:t>формате</w:t>
      </w:r>
      <w:proofErr w:type="gramEnd"/>
      <w:r w:rsidRPr="005C27D8">
        <w:rPr>
          <w:sz w:val="24"/>
          <w:szCs w:val="24"/>
          <w:lang w:val="ru-RU"/>
        </w:rPr>
        <w:t>. При отсутств</w:t>
      </w:r>
      <w:proofErr w:type="gramStart"/>
      <w:r w:rsidRPr="005C27D8">
        <w:rPr>
          <w:sz w:val="24"/>
          <w:szCs w:val="24"/>
          <w:lang w:val="ru-RU"/>
        </w:rPr>
        <w:t>ии у а</w:t>
      </w:r>
      <w:proofErr w:type="gramEnd"/>
      <w:r w:rsidRPr="005C27D8">
        <w:rPr>
          <w:sz w:val="24"/>
          <w:szCs w:val="24"/>
          <w:lang w:val="ru-RU"/>
        </w:rPr>
        <w:t xml:space="preserve">битуриента знания русского языка, общение с членами комиссии осуществляется через переводчика. </w:t>
      </w:r>
    </w:p>
    <w:p w:rsidR="005C27D8" w:rsidRPr="005C27D8" w:rsidRDefault="005C27D8" w:rsidP="005C27D8">
      <w:pPr>
        <w:pStyle w:val="Corpsdetexte"/>
        <w:spacing w:before="1"/>
        <w:jc w:val="both"/>
        <w:rPr>
          <w:sz w:val="24"/>
          <w:szCs w:val="24"/>
          <w:lang w:val="ru-RU"/>
        </w:rPr>
      </w:pPr>
    </w:p>
    <w:p w:rsidR="005C27D8" w:rsidRPr="005C27D8" w:rsidRDefault="005C27D8" w:rsidP="005C27D8">
      <w:pPr>
        <w:pStyle w:val="Corpsdetexte"/>
        <w:spacing w:before="1"/>
        <w:jc w:val="both"/>
        <w:rPr>
          <w:sz w:val="24"/>
          <w:szCs w:val="24"/>
          <w:lang w:val="ru-RU"/>
        </w:rPr>
      </w:pPr>
    </w:p>
    <w:p w:rsidR="005C27D8" w:rsidRPr="005C27D8" w:rsidRDefault="005C27D8" w:rsidP="005C27D8">
      <w:pPr>
        <w:pStyle w:val="Corpsdetexte"/>
        <w:spacing w:before="1"/>
        <w:jc w:val="both"/>
        <w:rPr>
          <w:b/>
          <w:bCs/>
          <w:sz w:val="24"/>
          <w:szCs w:val="24"/>
          <w:lang w:val="ru-RU"/>
        </w:rPr>
      </w:pPr>
      <w:r w:rsidRPr="005C27D8">
        <w:rPr>
          <w:b/>
          <w:bCs/>
          <w:sz w:val="24"/>
          <w:szCs w:val="24"/>
          <w:lang w:val="ru-RU"/>
        </w:rPr>
        <w:t>1. Профильное испытание:</w:t>
      </w:r>
    </w:p>
    <w:p w:rsidR="005C27D8" w:rsidRPr="005C27D8" w:rsidRDefault="005C27D8" w:rsidP="005C27D8">
      <w:pPr>
        <w:pStyle w:val="Corpsdetexte"/>
        <w:spacing w:before="1"/>
        <w:jc w:val="both"/>
        <w:rPr>
          <w:sz w:val="24"/>
          <w:szCs w:val="24"/>
          <w:u w:val="single"/>
          <w:lang w:val="ru-RU"/>
        </w:rPr>
      </w:pPr>
      <w:r w:rsidRPr="005C27D8">
        <w:rPr>
          <w:sz w:val="24"/>
          <w:szCs w:val="24"/>
          <w:u w:val="single"/>
          <w:lang w:val="ru-RU"/>
        </w:rPr>
        <w:t>Исполнение творческой программы.</w:t>
      </w:r>
    </w:p>
    <w:p w:rsidR="005C27D8" w:rsidRPr="005C27D8" w:rsidRDefault="005C27D8" w:rsidP="005C27D8">
      <w:pPr>
        <w:pStyle w:val="Corpsdetexte"/>
        <w:spacing w:before="1"/>
        <w:jc w:val="both"/>
        <w:rPr>
          <w:sz w:val="24"/>
          <w:szCs w:val="24"/>
          <w:u w:val="single"/>
          <w:lang w:val="ru-RU"/>
        </w:rPr>
      </w:pPr>
    </w:p>
    <w:p w:rsidR="005C27D8" w:rsidRPr="005C27D8" w:rsidRDefault="005C27D8" w:rsidP="005C27D8">
      <w:pPr>
        <w:pStyle w:val="Corpsdetexte"/>
        <w:spacing w:before="1"/>
        <w:jc w:val="both"/>
        <w:rPr>
          <w:b/>
          <w:bCs/>
          <w:sz w:val="24"/>
          <w:szCs w:val="24"/>
          <w:lang w:val="ru-RU"/>
        </w:rPr>
      </w:pPr>
      <w:r w:rsidRPr="005C27D8">
        <w:rPr>
          <w:b/>
          <w:bCs/>
          <w:sz w:val="24"/>
          <w:szCs w:val="24"/>
          <w:lang w:val="ru-RU"/>
        </w:rPr>
        <w:t>Абитуриент должен прислать видеозаписи:</w:t>
      </w:r>
    </w:p>
    <w:p w:rsidR="005C27D8" w:rsidRPr="005C27D8" w:rsidRDefault="005C27D8" w:rsidP="005C27D8">
      <w:pPr>
        <w:pStyle w:val="Corpsdetexte"/>
        <w:spacing w:before="1"/>
        <w:jc w:val="both"/>
        <w:rPr>
          <w:sz w:val="24"/>
          <w:szCs w:val="24"/>
          <w:lang w:val="ru-RU"/>
        </w:rPr>
      </w:pPr>
      <w:r w:rsidRPr="005C27D8">
        <w:rPr>
          <w:sz w:val="24"/>
          <w:szCs w:val="24"/>
        </w:rPr>
        <w:t>a</w:t>
      </w:r>
      <w:r w:rsidRPr="005C27D8">
        <w:rPr>
          <w:sz w:val="24"/>
          <w:szCs w:val="24"/>
          <w:lang w:val="ru-RU"/>
        </w:rPr>
        <w:t>) Сольную программу</w:t>
      </w:r>
    </w:p>
    <w:p w:rsidR="005C27D8" w:rsidRPr="005C27D8" w:rsidRDefault="005C27D8" w:rsidP="005C27D8">
      <w:pPr>
        <w:pStyle w:val="Corpsdetexte"/>
        <w:spacing w:before="1"/>
        <w:jc w:val="both"/>
        <w:rPr>
          <w:sz w:val="24"/>
          <w:szCs w:val="24"/>
          <w:lang w:val="ru-RU"/>
        </w:rPr>
      </w:pPr>
    </w:p>
    <w:p w:rsidR="005C27D8" w:rsidRPr="005C27D8" w:rsidRDefault="005C27D8" w:rsidP="005C27D8">
      <w:pPr>
        <w:pStyle w:val="Corpsdetexte"/>
        <w:spacing w:before="1"/>
        <w:jc w:val="both"/>
        <w:rPr>
          <w:b/>
          <w:bCs/>
          <w:sz w:val="24"/>
          <w:szCs w:val="24"/>
          <w:lang w:val="ru-RU"/>
        </w:rPr>
      </w:pPr>
      <w:r w:rsidRPr="005C27D8">
        <w:rPr>
          <w:b/>
          <w:bCs/>
          <w:sz w:val="24"/>
          <w:szCs w:val="24"/>
          <w:lang w:val="ru-RU"/>
        </w:rPr>
        <w:t>ФЛЕЙТА, ГОБОЙ, КЛАРНЕТ, ФАГОТ, САКСОФОН</w:t>
      </w:r>
    </w:p>
    <w:p w:rsidR="005C27D8" w:rsidRPr="005C27D8" w:rsidRDefault="005C27D8" w:rsidP="005C27D8">
      <w:pPr>
        <w:pStyle w:val="Corpsdetexte"/>
        <w:spacing w:before="1"/>
        <w:jc w:val="both"/>
        <w:rPr>
          <w:sz w:val="24"/>
          <w:szCs w:val="24"/>
          <w:lang w:val="ru-RU"/>
        </w:rPr>
      </w:pPr>
      <w:r w:rsidRPr="005C27D8">
        <w:rPr>
          <w:sz w:val="24"/>
          <w:szCs w:val="24"/>
          <w:lang w:val="ru-RU"/>
        </w:rPr>
        <w:t xml:space="preserve">1. Одно из сочинений И.С. Баха (часть сюиты, партиты и т.п. или часть одного из концертов – первая, вторая или третья часть) или часть одного из концертов В.А. Моцарта (первая, вторая или третья часть). </w:t>
      </w:r>
    </w:p>
    <w:p w:rsidR="005C27D8" w:rsidRPr="005C27D8" w:rsidRDefault="005C27D8" w:rsidP="005C27D8">
      <w:pPr>
        <w:pStyle w:val="Corpsdetexte"/>
        <w:spacing w:before="1"/>
        <w:jc w:val="both"/>
        <w:rPr>
          <w:sz w:val="24"/>
          <w:szCs w:val="24"/>
          <w:lang w:val="ru-RU"/>
        </w:rPr>
      </w:pPr>
      <w:r w:rsidRPr="005C27D8">
        <w:rPr>
          <w:sz w:val="24"/>
          <w:szCs w:val="24"/>
          <w:lang w:val="ru-RU"/>
        </w:rPr>
        <w:t xml:space="preserve">2. Произведение композитора-романтика: К.М. Вебер, Ф. Шуберт и т.д. </w:t>
      </w:r>
    </w:p>
    <w:p w:rsidR="005C27D8" w:rsidRPr="005C27D8" w:rsidRDefault="005C27D8" w:rsidP="005C27D8">
      <w:pPr>
        <w:pStyle w:val="Corpsdetexte"/>
        <w:spacing w:before="1"/>
        <w:jc w:val="both"/>
        <w:rPr>
          <w:sz w:val="24"/>
          <w:szCs w:val="24"/>
          <w:lang w:val="ru-RU"/>
        </w:rPr>
      </w:pPr>
      <w:r w:rsidRPr="005C27D8">
        <w:rPr>
          <w:sz w:val="24"/>
          <w:szCs w:val="24"/>
          <w:lang w:val="ru-RU"/>
        </w:rPr>
        <w:t>3. Произведение современного автора.</w:t>
      </w:r>
    </w:p>
    <w:p w:rsidR="005C27D8" w:rsidRPr="005C27D8" w:rsidRDefault="005C27D8" w:rsidP="005C27D8">
      <w:pPr>
        <w:pStyle w:val="Corpsdetexte"/>
        <w:spacing w:before="1"/>
        <w:jc w:val="both"/>
        <w:rPr>
          <w:sz w:val="24"/>
          <w:szCs w:val="24"/>
          <w:lang w:val="ru-RU"/>
        </w:rPr>
      </w:pPr>
    </w:p>
    <w:p w:rsidR="005C27D8" w:rsidRPr="005C27D8" w:rsidRDefault="005C27D8" w:rsidP="005C27D8">
      <w:pPr>
        <w:pStyle w:val="Corpsdetexte"/>
        <w:spacing w:before="1"/>
        <w:jc w:val="both"/>
        <w:rPr>
          <w:b/>
          <w:bCs/>
          <w:sz w:val="24"/>
          <w:szCs w:val="24"/>
          <w:lang w:val="ru-RU"/>
        </w:rPr>
      </w:pPr>
      <w:r w:rsidRPr="005C27D8">
        <w:rPr>
          <w:b/>
          <w:bCs/>
          <w:sz w:val="24"/>
          <w:szCs w:val="24"/>
          <w:lang w:val="ru-RU"/>
        </w:rPr>
        <w:t>ВАЛТОРНА, ТРУБА, ТРОМБОН, ТУБА</w:t>
      </w:r>
    </w:p>
    <w:p w:rsidR="005C27D8" w:rsidRPr="005C27D8" w:rsidRDefault="005C27D8" w:rsidP="005C27D8">
      <w:pPr>
        <w:pStyle w:val="Corpsdetexte"/>
        <w:spacing w:before="1"/>
        <w:jc w:val="both"/>
        <w:rPr>
          <w:sz w:val="24"/>
          <w:szCs w:val="24"/>
          <w:lang w:val="ru-RU"/>
        </w:rPr>
      </w:pPr>
      <w:r w:rsidRPr="005C27D8">
        <w:rPr>
          <w:sz w:val="24"/>
          <w:szCs w:val="24"/>
          <w:lang w:val="ru-RU"/>
        </w:rPr>
        <w:t xml:space="preserve">1. Концерт или соната композитора эпохи барокко или композитора классика. </w:t>
      </w:r>
    </w:p>
    <w:p w:rsidR="005C27D8" w:rsidRPr="005C27D8" w:rsidRDefault="005C27D8" w:rsidP="005C27D8">
      <w:pPr>
        <w:pStyle w:val="Corpsdetexte"/>
        <w:spacing w:before="1"/>
        <w:jc w:val="both"/>
        <w:rPr>
          <w:sz w:val="24"/>
          <w:szCs w:val="24"/>
          <w:lang w:val="ru-RU"/>
        </w:rPr>
      </w:pPr>
      <w:r w:rsidRPr="005C27D8">
        <w:rPr>
          <w:sz w:val="24"/>
          <w:szCs w:val="24"/>
          <w:lang w:val="ru-RU"/>
        </w:rPr>
        <w:t xml:space="preserve">2. Произведение зарубежного или русского композитора XIX – начала XX века. </w:t>
      </w:r>
    </w:p>
    <w:p w:rsidR="005C27D8" w:rsidRPr="005C27D8" w:rsidRDefault="005C27D8" w:rsidP="005C27D8">
      <w:pPr>
        <w:pStyle w:val="Corpsdetexte"/>
        <w:spacing w:before="1"/>
        <w:jc w:val="both"/>
        <w:rPr>
          <w:sz w:val="24"/>
          <w:szCs w:val="24"/>
          <w:lang w:val="ru-RU"/>
        </w:rPr>
      </w:pPr>
      <w:r w:rsidRPr="005C27D8">
        <w:rPr>
          <w:sz w:val="24"/>
          <w:szCs w:val="24"/>
          <w:lang w:val="ru-RU"/>
        </w:rPr>
        <w:t>3. Произведение современного композитора.</w:t>
      </w:r>
    </w:p>
    <w:p w:rsidR="005C27D8" w:rsidRPr="005C27D8" w:rsidRDefault="005C27D8" w:rsidP="005C27D8">
      <w:pPr>
        <w:pStyle w:val="Corpsdetexte"/>
        <w:spacing w:before="1"/>
        <w:jc w:val="both"/>
        <w:rPr>
          <w:sz w:val="24"/>
          <w:szCs w:val="24"/>
          <w:lang w:val="ru-RU"/>
        </w:rPr>
      </w:pPr>
    </w:p>
    <w:p w:rsidR="005C27D8" w:rsidRPr="005C27D8" w:rsidRDefault="005C27D8" w:rsidP="005C27D8">
      <w:pPr>
        <w:pStyle w:val="Corpsdetexte"/>
        <w:spacing w:before="1"/>
        <w:jc w:val="both"/>
        <w:rPr>
          <w:b/>
          <w:bCs/>
          <w:sz w:val="24"/>
          <w:szCs w:val="24"/>
          <w:lang w:val="ru-RU"/>
        </w:rPr>
      </w:pPr>
      <w:r w:rsidRPr="005C27D8">
        <w:rPr>
          <w:b/>
          <w:bCs/>
          <w:sz w:val="24"/>
          <w:szCs w:val="24"/>
          <w:lang w:val="ru-RU"/>
        </w:rPr>
        <w:t>УДАРНЫЕ ИНСТРУМЕНТЫ</w:t>
      </w:r>
    </w:p>
    <w:p w:rsidR="005C27D8" w:rsidRPr="005C27D8" w:rsidRDefault="005C27D8" w:rsidP="005C27D8">
      <w:pPr>
        <w:pStyle w:val="Corpsdetexte"/>
        <w:spacing w:before="1"/>
        <w:jc w:val="both"/>
        <w:rPr>
          <w:sz w:val="24"/>
          <w:szCs w:val="24"/>
          <w:lang w:val="ru-RU"/>
        </w:rPr>
      </w:pPr>
      <w:r w:rsidRPr="005C27D8">
        <w:rPr>
          <w:sz w:val="24"/>
          <w:szCs w:val="24"/>
          <w:lang w:val="ru-RU"/>
        </w:rPr>
        <w:t xml:space="preserve">1. Виртуозная пьеса, исполненная на ксилофоне. </w:t>
      </w:r>
    </w:p>
    <w:p w:rsidR="005C27D8" w:rsidRPr="005C27D8" w:rsidRDefault="005C27D8" w:rsidP="005C27D8">
      <w:pPr>
        <w:pStyle w:val="Corpsdetexte"/>
        <w:spacing w:before="1"/>
        <w:jc w:val="both"/>
        <w:rPr>
          <w:sz w:val="24"/>
          <w:szCs w:val="24"/>
          <w:lang w:val="ru-RU"/>
        </w:rPr>
      </w:pPr>
      <w:r w:rsidRPr="005C27D8">
        <w:rPr>
          <w:sz w:val="24"/>
          <w:szCs w:val="24"/>
          <w:lang w:val="ru-RU"/>
        </w:rPr>
        <w:t xml:space="preserve">2. Небольшая пьеса, исполненная на маримбе четырьмя палочками. </w:t>
      </w:r>
    </w:p>
    <w:p w:rsidR="005C27D8" w:rsidRPr="005C27D8" w:rsidRDefault="005C27D8" w:rsidP="005C27D8">
      <w:pPr>
        <w:pStyle w:val="Corpsdetexte"/>
        <w:spacing w:before="1"/>
        <w:jc w:val="both"/>
        <w:rPr>
          <w:sz w:val="24"/>
          <w:szCs w:val="24"/>
          <w:lang w:val="ru-RU"/>
        </w:rPr>
      </w:pPr>
      <w:r w:rsidRPr="005C27D8">
        <w:rPr>
          <w:sz w:val="24"/>
          <w:szCs w:val="24"/>
          <w:lang w:val="ru-RU"/>
        </w:rPr>
        <w:t xml:space="preserve">3. Пьеса для 4-х литавр. </w:t>
      </w:r>
    </w:p>
    <w:p w:rsidR="005C27D8" w:rsidRPr="005C27D8" w:rsidRDefault="005C27D8" w:rsidP="005C27D8">
      <w:pPr>
        <w:pStyle w:val="Corpsdetexte"/>
        <w:spacing w:before="1"/>
        <w:jc w:val="both"/>
        <w:rPr>
          <w:sz w:val="24"/>
          <w:szCs w:val="24"/>
          <w:lang w:val="ru-RU"/>
        </w:rPr>
      </w:pPr>
      <w:r w:rsidRPr="005C27D8">
        <w:rPr>
          <w:sz w:val="24"/>
          <w:szCs w:val="24"/>
          <w:lang w:val="ru-RU"/>
        </w:rPr>
        <w:t xml:space="preserve">4. Пьеса, исполненная на вибрафоне четырьмя палочками. </w:t>
      </w:r>
    </w:p>
    <w:p w:rsidR="005C27D8" w:rsidRPr="005C27D8" w:rsidRDefault="005C27D8" w:rsidP="005C27D8">
      <w:pPr>
        <w:pStyle w:val="Corpsdetexte"/>
        <w:spacing w:before="1"/>
        <w:jc w:val="both"/>
        <w:rPr>
          <w:sz w:val="24"/>
          <w:szCs w:val="24"/>
          <w:lang w:val="ru-RU"/>
        </w:rPr>
      </w:pPr>
      <w:r w:rsidRPr="005C27D8">
        <w:rPr>
          <w:sz w:val="24"/>
          <w:szCs w:val="24"/>
          <w:lang w:val="ru-RU"/>
        </w:rPr>
        <w:t xml:space="preserve">5. Небольшая пьеса, исполненная на </w:t>
      </w:r>
      <w:proofErr w:type="spellStart"/>
      <w:r w:rsidRPr="005C27D8">
        <w:rPr>
          <w:sz w:val="24"/>
          <w:szCs w:val="24"/>
          <w:lang w:val="ru-RU"/>
        </w:rPr>
        <w:t>multi-percussion</w:t>
      </w:r>
      <w:proofErr w:type="spellEnd"/>
      <w:r w:rsidRPr="005C27D8">
        <w:rPr>
          <w:sz w:val="24"/>
          <w:szCs w:val="24"/>
          <w:lang w:val="ru-RU"/>
        </w:rPr>
        <w:t xml:space="preserve"> (ударной установке).</w:t>
      </w:r>
    </w:p>
    <w:p w:rsidR="005C27D8" w:rsidRPr="005C27D8" w:rsidRDefault="005C27D8" w:rsidP="005C27D8">
      <w:pPr>
        <w:pStyle w:val="Corpsdetexte"/>
        <w:spacing w:before="1"/>
        <w:jc w:val="both"/>
        <w:rPr>
          <w:sz w:val="24"/>
          <w:szCs w:val="24"/>
          <w:lang w:val="ru-RU"/>
        </w:rPr>
      </w:pPr>
    </w:p>
    <w:p w:rsidR="005C27D8" w:rsidRPr="005C27D8" w:rsidRDefault="005C27D8" w:rsidP="005C27D8">
      <w:pPr>
        <w:pStyle w:val="Corpsdetexte"/>
        <w:spacing w:before="1"/>
        <w:jc w:val="both"/>
        <w:rPr>
          <w:sz w:val="24"/>
          <w:szCs w:val="24"/>
          <w:lang w:val="ru-RU"/>
        </w:rPr>
      </w:pPr>
    </w:p>
    <w:p w:rsidR="005C27D8" w:rsidRPr="005C27D8" w:rsidRDefault="005C27D8" w:rsidP="005C27D8">
      <w:pPr>
        <w:pStyle w:val="Corpsdetexte"/>
        <w:spacing w:before="1"/>
        <w:jc w:val="both"/>
        <w:rPr>
          <w:sz w:val="24"/>
          <w:szCs w:val="24"/>
          <w:lang w:val="ru-RU"/>
        </w:rPr>
      </w:pPr>
      <w:r w:rsidRPr="005C27D8">
        <w:rPr>
          <w:sz w:val="24"/>
          <w:szCs w:val="24"/>
          <w:lang w:val="ru-RU"/>
        </w:rPr>
        <w:t>b) Произведение для проверки профессиональной состоятельности абитуриента по классу камерного ансамбля (программа по усмотрению исполнителя, примерный список произведений в Приложении 1)</w:t>
      </w:r>
    </w:p>
    <w:p w:rsidR="005C27D8" w:rsidRPr="005C27D8" w:rsidRDefault="005C27D8" w:rsidP="005C27D8">
      <w:pPr>
        <w:pStyle w:val="Corpsdetexte"/>
        <w:spacing w:before="1"/>
        <w:jc w:val="both"/>
        <w:rPr>
          <w:b/>
          <w:bCs/>
          <w:sz w:val="24"/>
          <w:szCs w:val="24"/>
          <w:lang w:val="ru-RU"/>
        </w:rPr>
      </w:pPr>
    </w:p>
    <w:p w:rsidR="005C27D8" w:rsidRPr="005C27D8" w:rsidRDefault="005C27D8" w:rsidP="005C27D8">
      <w:pPr>
        <w:pStyle w:val="Corpsdetexte"/>
        <w:spacing w:before="1"/>
        <w:jc w:val="both"/>
        <w:rPr>
          <w:b/>
          <w:bCs/>
          <w:sz w:val="24"/>
          <w:szCs w:val="24"/>
          <w:lang w:val="ru-RU"/>
        </w:rPr>
      </w:pPr>
    </w:p>
    <w:p w:rsidR="005C27D8" w:rsidRPr="005C27D8" w:rsidRDefault="005C27D8" w:rsidP="005C27D8">
      <w:pPr>
        <w:pStyle w:val="Corpsdetexte"/>
        <w:spacing w:before="1"/>
        <w:jc w:val="both"/>
        <w:rPr>
          <w:sz w:val="24"/>
          <w:szCs w:val="24"/>
          <w:lang w:val="ru-RU"/>
        </w:rPr>
      </w:pPr>
      <w:r w:rsidRPr="005C27D8">
        <w:rPr>
          <w:sz w:val="24"/>
          <w:szCs w:val="24"/>
          <w:lang w:val="ru-RU"/>
        </w:rPr>
        <w:t>Требования к видеозаписям:</w:t>
      </w:r>
    </w:p>
    <w:p w:rsidR="005C27D8" w:rsidRPr="005C27D8" w:rsidRDefault="005C27D8" w:rsidP="005C27D8">
      <w:pPr>
        <w:pStyle w:val="Corpsdetexte"/>
        <w:spacing w:before="1"/>
        <w:jc w:val="both"/>
        <w:rPr>
          <w:sz w:val="24"/>
          <w:szCs w:val="24"/>
          <w:lang w:val="ru-RU"/>
        </w:rPr>
      </w:pPr>
      <w:r w:rsidRPr="005C27D8">
        <w:rPr>
          <w:sz w:val="24"/>
          <w:szCs w:val="24"/>
          <w:lang w:val="ru-RU"/>
        </w:rPr>
        <w:t xml:space="preserve">– программа предоставляется в виде одного видеофайла; </w:t>
      </w:r>
    </w:p>
    <w:p w:rsidR="005C27D8" w:rsidRPr="005C27D8" w:rsidRDefault="005C27D8" w:rsidP="005C27D8">
      <w:pPr>
        <w:pStyle w:val="Corpsdetexte"/>
        <w:spacing w:before="1"/>
        <w:jc w:val="both"/>
        <w:rPr>
          <w:sz w:val="24"/>
          <w:szCs w:val="24"/>
          <w:lang w:val="ru-RU"/>
        </w:rPr>
      </w:pPr>
      <w:r w:rsidRPr="005C27D8">
        <w:rPr>
          <w:sz w:val="24"/>
          <w:szCs w:val="24"/>
          <w:lang w:val="ru-RU"/>
        </w:rPr>
        <w:t xml:space="preserve">– видеофайл выкладывается на </w:t>
      </w:r>
      <w:proofErr w:type="spellStart"/>
      <w:r w:rsidRPr="005C27D8">
        <w:rPr>
          <w:sz w:val="24"/>
          <w:szCs w:val="24"/>
          <w:lang w:val="ru-RU"/>
        </w:rPr>
        <w:t>файлообменник</w:t>
      </w:r>
      <w:proofErr w:type="spellEnd"/>
      <w:r w:rsidRPr="005C27D8">
        <w:rPr>
          <w:sz w:val="24"/>
          <w:szCs w:val="24"/>
          <w:lang w:val="ru-RU"/>
        </w:rPr>
        <w:t xml:space="preserve">. Доступ предоставляется по ссылке; </w:t>
      </w:r>
    </w:p>
    <w:p w:rsidR="005C27D8" w:rsidRPr="005C27D8" w:rsidRDefault="005C27D8" w:rsidP="005C27D8">
      <w:pPr>
        <w:pStyle w:val="Corpsdetexte"/>
        <w:spacing w:before="1"/>
        <w:jc w:val="both"/>
        <w:rPr>
          <w:sz w:val="24"/>
          <w:szCs w:val="24"/>
          <w:lang w:val="ru-RU"/>
        </w:rPr>
      </w:pPr>
      <w:r w:rsidRPr="005C27D8">
        <w:rPr>
          <w:sz w:val="24"/>
          <w:szCs w:val="24"/>
          <w:lang w:val="ru-RU"/>
        </w:rPr>
        <w:t xml:space="preserve">– допускается объединение различных записей (в том числе концертных, конкурсных и т.д.) в один видеофайл; </w:t>
      </w:r>
    </w:p>
    <w:p w:rsidR="005C27D8" w:rsidRPr="005C27D8" w:rsidRDefault="005C27D8" w:rsidP="005C27D8">
      <w:pPr>
        <w:pStyle w:val="Corpsdetexte"/>
        <w:spacing w:before="1"/>
        <w:jc w:val="both"/>
        <w:rPr>
          <w:sz w:val="24"/>
          <w:szCs w:val="24"/>
          <w:lang w:val="ru-RU"/>
        </w:rPr>
      </w:pPr>
      <w:r w:rsidRPr="005C27D8">
        <w:rPr>
          <w:sz w:val="24"/>
          <w:szCs w:val="24"/>
          <w:lang w:val="ru-RU"/>
        </w:rPr>
        <w:t xml:space="preserve">– не допускается аудио- и видеомонтаж внутри одного произведения. Метаданные файла на протяжении одного произведения не должны меняться; </w:t>
      </w:r>
    </w:p>
    <w:p w:rsidR="005C27D8" w:rsidRPr="005C27D8" w:rsidRDefault="005C27D8" w:rsidP="005C27D8">
      <w:pPr>
        <w:pStyle w:val="Corpsdetexte"/>
        <w:spacing w:before="1"/>
        <w:jc w:val="both"/>
        <w:rPr>
          <w:b/>
          <w:bCs/>
          <w:sz w:val="24"/>
          <w:szCs w:val="24"/>
          <w:lang w:val="ru-RU"/>
        </w:rPr>
      </w:pPr>
      <w:r w:rsidRPr="005C27D8">
        <w:rPr>
          <w:b/>
          <w:bCs/>
          <w:sz w:val="24"/>
          <w:szCs w:val="24"/>
          <w:lang w:val="ru-RU"/>
        </w:rPr>
        <w:t>Программа должна быть записана не ранее чем за год до поступления</w:t>
      </w:r>
    </w:p>
    <w:p w:rsidR="005C27D8" w:rsidRPr="005C27D8" w:rsidRDefault="005C27D8" w:rsidP="005C27D8">
      <w:pPr>
        <w:pStyle w:val="Corpsdetexte"/>
        <w:spacing w:before="1"/>
        <w:jc w:val="both"/>
        <w:rPr>
          <w:sz w:val="24"/>
          <w:szCs w:val="24"/>
          <w:lang w:val="ru-RU"/>
        </w:rPr>
      </w:pPr>
    </w:p>
    <w:p w:rsidR="005C27D8" w:rsidRPr="005C27D8" w:rsidRDefault="005C27D8" w:rsidP="005C27D8">
      <w:pPr>
        <w:pStyle w:val="Corpsdetexte"/>
        <w:spacing w:before="1"/>
        <w:jc w:val="both"/>
        <w:rPr>
          <w:sz w:val="24"/>
          <w:szCs w:val="24"/>
          <w:lang w:val="ru-RU"/>
        </w:rPr>
      </w:pPr>
    </w:p>
    <w:p w:rsidR="005C27D8" w:rsidRPr="005C27D8" w:rsidRDefault="005C27D8" w:rsidP="005C27D8">
      <w:pPr>
        <w:pStyle w:val="Corpsdetexte"/>
        <w:spacing w:before="1"/>
        <w:jc w:val="both"/>
        <w:rPr>
          <w:sz w:val="24"/>
          <w:szCs w:val="24"/>
          <w:lang w:val="ru-RU"/>
        </w:rPr>
      </w:pPr>
      <w:r w:rsidRPr="005C27D8">
        <w:rPr>
          <w:b/>
          <w:bCs/>
          <w:sz w:val="24"/>
          <w:szCs w:val="24"/>
          <w:lang w:val="ru-RU"/>
        </w:rPr>
        <w:t>2. Собеседование и развернутое представление темы реферата</w:t>
      </w:r>
      <w:r w:rsidRPr="005C27D8">
        <w:rPr>
          <w:sz w:val="24"/>
          <w:szCs w:val="24"/>
          <w:lang w:val="ru-RU"/>
        </w:rPr>
        <w:t xml:space="preserve"> (продолжительность 15-20 минут)</w:t>
      </w:r>
    </w:p>
    <w:p w:rsidR="005C27D8" w:rsidRPr="005C27D8" w:rsidRDefault="005C27D8" w:rsidP="005C27D8">
      <w:pPr>
        <w:pStyle w:val="Corpsdetexte"/>
        <w:spacing w:before="1"/>
        <w:jc w:val="both"/>
        <w:rPr>
          <w:sz w:val="24"/>
          <w:szCs w:val="24"/>
          <w:lang w:val="ru-RU"/>
        </w:rPr>
      </w:pPr>
    </w:p>
    <w:p w:rsidR="005C27D8" w:rsidRPr="005C27D8" w:rsidRDefault="005C27D8" w:rsidP="005C27D8">
      <w:pPr>
        <w:pStyle w:val="Corpsdetexte"/>
        <w:spacing w:before="1"/>
        <w:jc w:val="both"/>
        <w:rPr>
          <w:sz w:val="24"/>
          <w:szCs w:val="24"/>
          <w:lang w:val="ru-RU"/>
        </w:rPr>
      </w:pPr>
      <w:r w:rsidRPr="005C27D8">
        <w:rPr>
          <w:sz w:val="24"/>
          <w:szCs w:val="24"/>
          <w:lang w:val="ru-RU"/>
        </w:rPr>
        <w:t>На собеседовании абитуриент должен показать следующие знания:</w:t>
      </w:r>
    </w:p>
    <w:p w:rsidR="005C27D8" w:rsidRPr="005C27D8" w:rsidRDefault="005C27D8" w:rsidP="005C27D8">
      <w:pPr>
        <w:pStyle w:val="Corpsdetexte"/>
        <w:spacing w:before="1"/>
        <w:jc w:val="both"/>
        <w:rPr>
          <w:sz w:val="24"/>
          <w:szCs w:val="24"/>
          <w:lang w:val="ru-RU"/>
        </w:rPr>
      </w:pPr>
    </w:p>
    <w:p w:rsidR="005C27D8" w:rsidRPr="005C27D8" w:rsidRDefault="005C27D8" w:rsidP="005C27D8">
      <w:pPr>
        <w:pStyle w:val="Corpsdetexte"/>
        <w:spacing w:before="1"/>
        <w:jc w:val="both"/>
        <w:rPr>
          <w:sz w:val="24"/>
          <w:szCs w:val="24"/>
          <w:lang w:val="ru-RU"/>
        </w:rPr>
      </w:pPr>
      <w:r w:rsidRPr="005C27D8">
        <w:rPr>
          <w:sz w:val="24"/>
          <w:szCs w:val="24"/>
          <w:lang w:val="ru-RU"/>
        </w:rPr>
        <w:t xml:space="preserve">Общие знания об исполнительском искусстве духовых (деревянных, медных) и ударных инструментов симфонического оркестра, включая историю развития духовой и ударной музыки, знания о выдающихся исполнителях, знания в области психологии и педагогики. </w:t>
      </w:r>
    </w:p>
    <w:p w:rsidR="005C27D8" w:rsidRPr="005C27D8" w:rsidRDefault="005C27D8" w:rsidP="005C27D8">
      <w:pPr>
        <w:pStyle w:val="Corpsdetexte"/>
        <w:spacing w:before="1"/>
        <w:jc w:val="both"/>
        <w:rPr>
          <w:sz w:val="24"/>
          <w:szCs w:val="24"/>
          <w:lang w:val="ru-RU"/>
        </w:rPr>
      </w:pPr>
      <w:r w:rsidRPr="005C27D8">
        <w:rPr>
          <w:sz w:val="24"/>
          <w:szCs w:val="24"/>
          <w:lang w:val="ru-RU"/>
        </w:rPr>
        <w:t>Тема реферата должна быть четко сформулирована и касаться вопросов истории, теории и методики преподавания исполнительского искусства на духовых (деревянных, медных) и ударных инструментах симфонического оркестра. Абитуриент обязан показать знания в предлагаемой тематике будущего реферата, необходимого для поступления в магистратуру.</w:t>
      </w:r>
    </w:p>
    <w:p w:rsidR="005C27D8" w:rsidRPr="005C27D8" w:rsidRDefault="005C27D8" w:rsidP="005C27D8">
      <w:pPr>
        <w:pStyle w:val="Corpsdetexte"/>
        <w:spacing w:before="1"/>
        <w:jc w:val="both"/>
        <w:rPr>
          <w:sz w:val="24"/>
          <w:szCs w:val="24"/>
          <w:lang w:val="ru-RU"/>
        </w:rPr>
      </w:pPr>
    </w:p>
    <w:p w:rsidR="005C27D8" w:rsidRPr="005C27D8" w:rsidRDefault="005C27D8" w:rsidP="005C27D8">
      <w:pPr>
        <w:pStyle w:val="Corpsdetexte"/>
        <w:spacing w:before="1"/>
        <w:jc w:val="both"/>
        <w:rPr>
          <w:sz w:val="24"/>
          <w:szCs w:val="24"/>
          <w:lang w:val="ru-RU"/>
        </w:rPr>
      </w:pPr>
    </w:p>
    <w:p w:rsidR="005C27D8" w:rsidRPr="005C27D8" w:rsidRDefault="005C27D8" w:rsidP="005C27D8">
      <w:pPr>
        <w:pStyle w:val="Corpsdetexte"/>
        <w:spacing w:before="1"/>
        <w:jc w:val="both"/>
        <w:rPr>
          <w:b/>
          <w:bCs/>
          <w:sz w:val="24"/>
          <w:szCs w:val="24"/>
          <w:lang w:val="ru-RU"/>
        </w:rPr>
      </w:pPr>
      <w:r w:rsidRPr="005C27D8">
        <w:rPr>
          <w:b/>
          <w:bCs/>
          <w:sz w:val="24"/>
          <w:szCs w:val="24"/>
          <w:lang w:val="ru-RU"/>
        </w:rPr>
        <w:t>3. Русский язык как иностранный</w:t>
      </w:r>
    </w:p>
    <w:p w:rsidR="005C27D8" w:rsidRPr="005C27D8" w:rsidRDefault="005C27D8" w:rsidP="005C27D8">
      <w:pPr>
        <w:pStyle w:val="Corpsdetexte"/>
        <w:spacing w:before="1"/>
        <w:jc w:val="both"/>
        <w:rPr>
          <w:sz w:val="24"/>
          <w:szCs w:val="24"/>
          <w:lang w:val="ru-RU"/>
        </w:rPr>
      </w:pPr>
      <w:r w:rsidRPr="005C27D8">
        <w:rPr>
          <w:sz w:val="24"/>
          <w:szCs w:val="24"/>
          <w:lang w:val="ru-RU"/>
        </w:rPr>
        <w:t>1. Письменный лексико-грамматический тест.</w:t>
      </w:r>
    </w:p>
    <w:p w:rsidR="005C27D8" w:rsidRPr="005C27D8" w:rsidRDefault="005C27D8" w:rsidP="005C27D8">
      <w:pPr>
        <w:pStyle w:val="Corpsdetexte"/>
        <w:spacing w:before="1"/>
        <w:jc w:val="both"/>
        <w:rPr>
          <w:sz w:val="24"/>
          <w:szCs w:val="24"/>
          <w:lang w:val="ru-RU"/>
        </w:rPr>
      </w:pPr>
      <w:r w:rsidRPr="005C27D8">
        <w:rPr>
          <w:sz w:val="24"/>
          <w:szCs w:val="24"/>
          <w:lang w:val="ru-RU"/>
        </w:rPr>
        <w:t>2. Чтение и изложение текста профессионального характера объемом 1,5 страницы.</w:t>
      </w:r>
    </w:p>
    <w:p w:rsidR="005C27D8" w:rsidRPr="005C27D8" w:rsidRDefault="005C27D8" w:rsidP="005C27D8">
      <w:pPr>
        <w:pStyle w:val="Corpsdetexte"/>
        <w:spacing w:before="1"/>
        <w:jc w:val="both"/>
        <w:rPr>
          <w:sz w:val="24"/>
          <w:szCs w:val="24"/>
          <w:lang w:val="ru-RU"/>
        </w:rPr>
      </w:pPr>
      <w:r w:rsidRPr="005C27D8">
        <w:rPr>
          <w:sz w:val="24"/>
          <w:szCs w:val="24"/>
          <w:lang w:val="ru-RU"/>
        </w:rPr>
        <w:t>3. Ответы на вопросы по прочитанному тексту.</w:t>
      </w:r>
    </w:p>
    <w:p w:rsidR="005C27D8" w:rsidRPr="005C27D8" w:rsidRDefault="005C27D8" w:rsidP="005C27D8">
      <w:pPr>
        <w:pStyle w:val="Corpsdetexte"/>
        <w:spacing w:before="1"/>
        <w:jc w:val="both"/>
        <w:rPr>
          <w:sz w:val="24"/>
          <w:szCs w:val="24"/>
          <w:lang w:val="ru-RU"/>
        </w:rPr>
      </w:pPr>
      <w:r w:rsidRPr="005C27D8">
        <w:rPr>
          <w:sz w:val="24"/>
          <w:szCs w:val="24"/>
          <w:lang w:val="ru-RU"/>
        </w:rPr>
        <w:t xml:space="preserve">4. Беседа на темы, связанные со специальностью поступающего, его профессиональной жизнью. Проверяются навыки восприятия устной речи и умение ее адекватного продуцирования. </w:t>
      </w:r>
    </w:p>
    <w:p w:rsidR="005C27D8" w:rsidRPr="005C27D8" w:rsidRDefault="005C27D8" w:rsidP="005C27D8">
      <w:pPr>
        <w:pStyle w:val="Corpsdetexte"/>
        <w:spacing w:before="1"/>
        <w:jc w:val="both"/>
        <w:rPr>
          <w:sz w:val="24"/>
          <w:szCs w:val="24"/>
          <w:lang w:val="ru-RU"/>
        </w:rPr>
      </w:pPr>
    </w:p>
    <w:p w:rsidR="005C27D8" w:rsidRPr="005C27D8" w:rsidRDefault="005C27D8" w:rsidP="005C27D8">
      <w:pPr>
        <w:pStyle w:val="Corpsdetexte"/>
        <w:spacing w:before="1"/>
        <w:jc w:val="both"/>
        <w:rPr>
          <w:sz w:val="24"/>
          <w:szCs w:val="24"/>
          <w:lang w:val="ru-RU"/>
        </w:rPr>
      </w:pPr>
      <w:proofErr w:type="gramStart"/>
      <w:r w:rsidRPr="005C27D8">
        <w:rPr>
          <w:sz w:val="24"/>
          <w:szCs w:val="24"/>
          <w:lang w:val="ru-RU"/>
        </w:rPr>
        <w:t>В тех случаях, когда абитуриент владеет русским языком на средне-продвинутом уровне (РКИ-2, Русский язык как иностранный.</w:t>
      </w:r>
      <w:proofErr w:type="gramEnd"/>
      <w:r w:rsidRPr="005C27D8">
        <w:rPr>
          <w:sz w:val="24"/>
          <w:szCs w:val="24"/>
          <w:lang w:val="ru-RU"/>
        </w:rPr>
        <w:t xml:space="preserve"> </w:t>
      </w:r>
      <w:proofErr w:type="gramStart"/>
      <w:r w:rsidRPr="005C27D8">
        <w:rPr>
          <w:sz w:val="24"/>
          <w:szCs w:val="24"/>
          <w:lang w:val="ru-RU"/>
        </w:rPr>
        <w:t>Второй сертификационный уровень), комиссия определяет интенсивность занятия русским языком на подготовительном курсе обучения.</w:t>
      </w:r>
      <w:proofErr w:type="gramEnd"/>
    </w:p>
    <w:p w:rsidR="005C27D8" w:rsidRPr="005C27D8" w:rsidRDefault="005C27D8" w:rsidP="005C27D8">
      <w:pPr>
        <w:pStyle w:val="Corpsdetexte"/>
        <w:spacing w:before="1"/>
        <w:jc w:val="both"/>
        <w:rPr>
          <w:sz w:val="24"/>
          <w:szCs w:val="24"/>
          <w:lang w:val="ru-RU"/>
        </w:rPr>
      </w:pPr>
    </w:p>
    <w:p w:rsidR="005C27D8" w:rsidRDefault="005C27D8" w:rsidP="005C27D8">
      <w:pPr>
        <w:pStyle w:val="Corpsdetexte"/>
        <w:spacing w:before="1"/>
        <w:jc w:val="both"/>
        <w:rPr>
          <w:sz w:val="24"/>
          <w:szCs w:val="24"/>
          <w:lang w:val="ru-RU"/>
        </w:rPr>
      </w:pPr>
      <w:r w:rsidRPr="005C27D8">
        <w:rPr>
          <w:sz w:val="24"/>
          <w:szCs w:val="24"/>
          <w:lang w:val="ru-RU"/>
        </w:rPr>
        <w:t>При отсутствии подготовки по русскому языку уровне РКИ-2 абитуриент за период обучения на подготовительном курсе, обязан достичь уровня знания русского языка РКИ-2.</w:t>
      </w:r>
    </w:p>
    <w:p w:rsidR="005C27D8" w:rsidRDefault="005C27D8" w:rsidP="005C27D8">
      <w:pPr>
        <w:pStyle w:val="Corpsdetexte"/>
        <w:spacing w:before="1"/>
        <w:jc w:val="both"/>
        <w:rPr>
          <w:sz w:val="24"/>
          <w:szCs w:val="24"/>
          <w:lang w:val="ru-RU"/>
        </w:rPr>
      </w:pPr>
    </w:p>
    <w:p w:rsidR="005C27D8" w:rsidRPr="005C27D8" w:rsidRDefault="005C27D8" w:rsidP="005C27D8">
      <w:pPr>
        <w:pStyle w:val="Corpsdetexte"/>
        <w:spacing w:before="1"/>
        <w:jc w:val="both"/>
        <w:rPr>
          <w:sz w:val="24"/>
          <w:szCs w:val="24"/>
          <w:lang w:val="ru-RU"/>
        </w:rPr>
      </w:pPr>
    </w:p>
    <w:p w:rsidR="005C27D8" w:rsidRDefault="005C27D8" w:rsidP="005C27D8">
      <w:pPr>
        <w:pStyle w:val="Corpsdetexte"/>
        <w:spacing w:before="1"/>
        <w:jc w:val="both"/>
        <w:rPr>
          <w:sz w:val="24"/>
          <w:szCs w:val="24"/>
          <w:lang w:val="ru-RU"/>
        </w:rPr>
      </w:pPr>
      <w:r w:rsidRPr="005C27D8">
        <w:rPr>
          <w:sz w:val="24"/>
          <w:szCs w:val="24"/>
          <w:lang w:val="ru-RU"/>
        </w:rPr>
        <w:t>Приложение 1.</w:t>
      </w:r>
    </w:p>
    <w:p w:rsidR="005C27D8" w:rsidRPr="005C27D8" w:rsidRDefault="005C27D8" w:rsidP="005C27D8">
      <w:pPr>
        <w:pStyle w:val="Corpsdetexte"/>
        <w:spacing w:before="1"/>
        <w:jc w:val="both"/>
        <w:rPr>
          <w:sz w:val="24"/>
          <w:szCs w:val="24"/>
          <w:lang w:val="ru-RU"/>
        </w:rPr>
      </w:pPr>
      <w:r w:rsidRPr="005C27D8">
        <w:rPr>
          <w:b/>
          <w:bCs/>
          <w:sz w:val="24"/>
          <w:szCs w:val="24"/>
          <w:lang w:val="ru-RU"/>
        </w:rPr>
        <w:t>Примерный</w:t>
      </w:r>
      <w:r w:rsidRPr="005C27D8">
        <w:rPr>
          <w:sz w:val="24"/>
          <w:szCs w:val="24"/>
          <w:lang w:val="ru-RU"/>
        </w:rPr>
        <w:t xml:space="preserve"> список произведений по дисциплине «Камерный ансамбль»</w:t>
      </w:r>
    </w:p>
    <w:p w:rsidR="005C27D8" w:rsidRPr="005C27D8" w:rsidRDefault="005C27D8" w:rsidP="005C27D8">
      <w:pPr>
        <w:pStyle w:val="Corpsdetexte"/>
        <w:spacing w:before="1"/>
        <w:jc w:val="both"/>
        <w:rPr>
          <w:sz w:val="24"/>
          <w:szCs w:val="24"/>
          <w:lang w:val="ru-RU"/>
        </w:rPr>
      </w:pPr>
      <w:r w:rsidRPr="005C27D8">
        <w:rPr>
          <w:sz w:val="24"/>
          <w:szCs w:val="24"/>
          <w:lang w:val="ru-RU"/>
        </w:rPr>
        <w:t>Моцарт. Дивертисмент для 2-х кларнетов и фагота</w:t>
      </w:r>
    </w:p>
    <w:p w:rsidR="005C27D8" w:rsidRPr="005C27D8" w:rsidRDefault="005C27D8" w:rsidP="005C27D8">
      <w:pPr>
        <w:pStyle w:val="Corpsdetexte"/>
        <w:spacing w:before="1"/>
        <w:jc w:val="both"/>
        <w:rPr>
          <w:sz w:val="24"/>
          <w:szCs w:val="24"/>
          <w:lang w:val="ru-RU"/>
        </w:rPr>
      </w:pPr>
      <w:r w:rsidRPr="005C27D8">
        <w:rPr>
          <w:sz w:val="24"/>
          <w:szCs w:val="24"/>
          <w:lang w:val="ru-RU"/>
        </w:rPr>
        <w:t>Мендельсон. 2 концертные пьесы для 2-х кларнетов и фортепиано</w:t>
      </w:r>
    </w:p>
    <w:p w:rsidR="005C27D8" w:rsidRDefault="005C27D8" w:rsidP="005C27D8">
      <w:pPr>
        <w:pStyle w:val="Corpsdetexte"/>
        <w:spacing w:before="1"/>
        <w:jc w:val="both"/>
        <w:rPr>
          <w:sz w:val="24"/>
          <w:szCs w:val="24"/>
          <w:lang w:val="ru-RU"/>
        </w:rPr>
      </w:pPr>
      <w:r w:rsidRPr="005C27D8">
        <w:rPr>
          <w:sz w:val="24"/>
          <w:szCs w:val="24"/>
          <w:lang w:val="ru-RU"/>
        </w:rPr>
        <w:t xml:space="preserve">Бетховен. Трио для кларнета, виолончели и фортепиано </w:t>
      </w:r>
    </w:p>
    <w:p w:rsidR="005C27D8" w:rsidRPr="005C27D8" w:rsidRDefault="005C27D8" w:rsidP="005C27D8">
      <w:pPr>
        <w:pStyle w:val="Corpsdetexte"/>
        <w:spacing w:before="1"/>
        <w:jc w:val="both"/>
        <w:rPr>
          <w:sz w:val="24"/>
          <w:szCs w:val="24"/>
          <w:lang w:val="ru-RU"/>
        </w:rPr>
      </w:pPr>
      <w:r w:rsidRPr="005C27D8">
        <w:rPr>
          <w:sz w:val="24"/>
          <w:szCs w:val="24"/>
          <w:lang w:val="ru-RU"/>
        </w:rPr>
        <w:t>Глинка</w:t>
      </w:r>
      <w:r>
        <w:rPr>
          <w:sz w:val="24"/>
          <w:szCs w:val="24"/>
          <w:lang w:val="ru-RU"/>
        </w:rPr>
        <w:t>.</w:t>
      </w:r>
      <w:r w:rsidRPr="005C27D8">
        <w:rPr>
          <w:sz w:val="24"/>
          <w:szCs w:val="24"/>
          <w:lang w:val="ru-RU"/>
        </w:rPr>
        <w:t xml:space="preserve"> Патетическое трио</w:t>
      </w:r>
    </w:p>
    <w:p w:rsidR="005C27D8" w:rsidRPr="005C27D8" w:rsidRDefault="005C27D8" w:rsidP="005C27D8">
      <w:pPr>
        <w:pStyle w:val="Corpsdetexte"/>
        <w:spacing w:before="1"/>
        <w:jc w:val="both"/>
        <w:rPr>
          <w:sz w:val="24"/>
          <w:szCs w:val="24"/>
          <w:lang w:val="ru-RU"/>
        </w:rPr>
      </w:pPr>
      <w:r w:rsidRPr="005C27D8">
        <w:rPr>
          <w:sz w:val="24"/>
          <w:szCs w:val="24"/>
          <w:lang w:val="ru-RU"/>
        </w:rPr>
        <w:t>Арнольд. Дивертисмент для флейты, гобоя и кларнета</w:t>
      </w:r>
    </w:p>
    <w:p w:rsidR="005C27D8" w:rsidRPr="005C27D8" w:rsidRDefault="005C27D8" w:rsidP="005C27D8">
      <w:pPr>
        <w:pStyle w:val="Corpsdetexte"/>
        <w:spacing w:before="1"/>
        <w:jc w:val="both"/>
        <w:rPr>
          <w:sz w:val="24"/>
          <w:szCs w:val="24"/>
          <w:lang w:val="ru-RU"/>
        </w:rPr>
      </w:pPr>
      <w:proofErr w:type="spellStart"/>
      <w:r w:rsidRPr="005C27D8">
        <w:rPr>
          <w:sz w:val="24"/>
          <w:szCs w:val="24"/>
          <w:lang w:val="ru-RU"/>
        </w:rPr>
        <w:t>Дамаз</w:t>
      </w:r>
      <w:proofErr w:type="spellEnd"/>
      <w:r w:rsidRPr="005C27D8">
        <w:rPr>
          <w:sz w:val="24"/>
          <w:szCs w:val="24"/>
          <w:lang w:val="ru-RU"/>
        </w:rPr>
        <w:t>. Квартет для флейты, гобоя, кларнета и фортепиано</w:t>
      </w:r>
    </w:p>
    <w:p w:rsidR="005C27D8" w:rsidRDefault="005C27D8" w:rsidP="005C27D8">
      <w:pPr>
        <w:pStyle w:val="Corpsdetexte"/>
        <w:spacing w:before="1"/>
        <w:jc w:val="both"/>
        <w:rPr>
          <w:lang w:val="ru-RU"/>
        </w:rPr>
      </w:pPr>
      <w:proofErr w:type="spellStart"/>
      <w:r w:rsidRPr="005C27D8">
        <w:rPr>
          <w:sz w:val="24"/>
          <w:szCs w:val="24"/>
          <w:lang w:val="ru-RU"/>
        </w:rPr>
        <w:t>Менотти</w:t>
      </w:r>
      <w:proofErr w:type="spellEnd"/>
      <w:r w:rsidRPr="005C27D8">
        <w:rPr>
          <w:sz w:val="24"/>
          <w:szCs w:val="24"/>
          <w:lang w:val="ru-RU"/>
        </w:rPr>
        <w:t>. Трио для скрипки, кларнета и фортепиано</w:t>
      </w:r>
    </w:p>
    <w:sectPr w:rsidR="005C27D8" w:rsidSect="005C27D8">
      <w:pgSz w:w="11910" w:h="16840"/>
      <w:pgMar w:top="851" w:right="851" w:bottom="851" w:left="1418" w:header="71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4CF" w:rsidRDefault="003474CF" w:rsidP="00DD718C">
      <w:r>
        <w:separator/>
      </w:r>
    </w:p>
  </w:endnote>
  <w:endnote w:type="continuationSeparator" w:id="0">
    <w:p w:rsidR="003474CF" w:rsidRDefault="003474CF" w:rsidP="00DD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4CF" w:rsidRDefault="003474CF" w:rsidP="00DD718C">
      <w:r>
        <w:separator/>
      </w:r>
    </w:p>
  </w:footnote>
  <w:footnote w:type="continuationSeparator" w:id="0">
    <w:p w:rsidR="003474CF" w:rsidRDefault="003474CF" w:rsidP="00DD7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24CFA"/>
    <w:multiLevelType w:val="hybridMultilevel"/>
    <w:tmpl w:val="D1ECD876"/>
    <w:lvl w:ilvl="0" w:tplc="70A2784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5D90206C"/>
    <w:multiLevelType w:val="multilevel"/>
    <w:tmpl w:val="D1ECD876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78651016"/>
    <w:multiLevelType w:val="hybridMultilevel"/>
    <w:tmpl w:val="900ED94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oNotTrackMove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718C"/>
    <w:rsid w:val="0004181C"/>
    <w:rsid w:val="00072EF4"/>
    <w:rsid w:val="000B5964"/>
    <w:rsid w:val="000B6B88"/>
    <w:rsid w:val="000D47C2"/>
    <w:rsid w:val="000D54F0"/>
    <w:rsid w:val="00171C76"/>
    <w:rsid w:val="001C63BC"/>
    <w:rsid w:val="00235AA6"/>
    <w:rsid w:val="0024072B"/>
    <w:rsid w:val="002702AF"/>
    <w:rsid w:val="002A5F09"/>
    <w:rsid w:val="002E0AD7"/>
    <w:rsid w:val="002E475F"/>
    <w:rsid w:val="002F0F68"/>
    <w:rsid w:val="003474CF"/>
    <w:rsid w:val="0035221C"/>
    <w:rsid w:val="00375B5A"/>
    <w:rsid w:val="003B1B74"/>
    <w:rsid w:val="003B6BEE"/>
    <w:rsid w:val="003C5F3A"/>
    <w:rsid w:val="003E4298"/>
    <w:rsid w:val="0043377A"/>
    <w:rsid w:val="00484873"/>
    <w:rsid w:val="00512D26"/>
    <w:rsid w:val="00515A47"/>
    <w:rsid w:val="0052335F"/>
    <w:rsid w:val="005828B7"/>
    <w:rsid w:val="005C0B5B"/>
    <w:rsid w:val="005C27D8"/>
    <w:rsid w:val="005E0EA3"/>
    <w:rsid w:val="00662C63"/>
    <w:rsid w:val="00667ED8"/>
    <w:rsid w:val="006C0DA1"/>
    <w:rsid w:val="006D7F04"/>
    <w:rsid w:val="006E6CF5"/>
    <w:rsid w:val="006F4312"/>
    <w:rsid w:val="0070527F"/>
    <w:rsid w:val="0072212A"/>
    <w:rsid w:val="00761FED"/>
    <w:rsid w:val="007961B8"/>
    <w:rsid w:val="007B3EDA"/>
    <w:rsid w:val="007B74A3"/>
    <w:rsid w:val="0088005D"/>
    <w:rsid w:val="00884690"/>
    <w:rsid w:val="00895621"/>
    <w:rsid w:val="008A797C"/>
    <w:rsid w:val="008B06E9"/>
    <w:rsid w:val="008C3EE5"/>
    <w:rsid w:val="008D3C6F"/>
    <w:rsid w:val="0090727A"/>
    <w:rsid w:val="00976A3A"/>
    <w:rsid w:val="009B6EB6"/>
    <w:rsid w:val="00A1112B"/>
    <w:rsid w:val="00A27B57"/>
    <w:rsid w:val="00A27BF4"/>
    <w:rsid w:val="00AA04C6"/>
    <w:rsid w:val="00AF2F01"/>
    <w:rsid w:val="00B53ACB"/>
    <w:rsid w:val="00B56DEE"/>
    <w:rsid w:val="00B94435"/>
    <w:rsid w:val="00C13393"/>
    <w:rsid w:val="00C17CCC"/>
    <w:rsid w:val="00C556CB"/>
    <w:rsid w:val="00C638D4"/>
    <w:rsid w:val="00C70ED5"/>
    <w:rsid w:val="00CC15B4"/>
    <w:rsid w:val="00CD3F3E"/>
    <w:rsid w:val="00D11F36"/>
    <w:rsid w:val="00D1286C"/>
    <w:rsid w:val="00D60200"/>
    <w:rsid w:val="00DA455C"/>
    <w:rsid w:val="00DD718C"/>
    <w:rsid w:val="00E110F8"/>
    <w:rsid w:val="00E176F8"/>
    <w:rsid w:val="00E24902"/>
    <w:rsid w:val="00E91B0B"/>
    <w:rsid w:val="00ED245D"/>
    <w:rsid w:val="00EE3E6A"/>
    <w:rsid w:val="00F118E1"/>
    <w:rsid w:val="00F21422"/>
    <w:rsid w:val="00F8733A"/>
    <w:rsid w:val="00FF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18C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</w:rPr>
  </w:style>
  <w:style w:type="paragraph" w:styleId="Titre1">
    <w:name w:val="heading 1"/>
    <w:basedOn w:val="Normal"/>
    <w:link w:val="Titre1Car"/>
    <w:uiPriority w:val="99"/>
    <w:qFormat/>
    <w:locked/>
    <w:rsid w:val="006F4312"/>
    <w:pPr>
      <w:widowControl/>
      <w:autoSpaceDE/>
      <w:autoSpaceDN/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  <w:lang w:val="ru-RU" w:eastAsia="ru-RU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C70ED5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paragraph" w:styleId="Corpsdetexte">
    <w:name w:val="Body Text"/>
    <w:basedOn w:val="Normal"/>
    <w:link w:val="CorpsdetexteCar"/>
    <w:uiPriority w:val="99"/>
    <w:rsid w:val="00DD718C"/>
    <w:rPr>
      <w:sz w:val="28"/>
      <w:szCs w:val="28"/>
    </w:rPr>
  </w:style>
  <w:style w:type="character" w:customStyle="1" w:styleId="CorpsdetexteCar">
    <w:name w:val="Corps de texte Car"/>
    <w:link w:val="Corpsdetexte"/>
    <w:uiPriority w:val="99"/>
    <w:semiHidden/>
    <w:locked/>
    <w:rsid w:val="003B1B74"/>
    <w:rPr>
      <w:rFonts w:ascii="Times New Roman" w:hAnsi="Times New Roman" w:cs="Times New Roman"/>
      <w:lang w:val="en-US" w:eastAsia="en-US"/>
    </w:rPr>
  </w:style>
  <w:style w:type="paragraph" w:styleId="Paragraphedeliste">
    <w:name w:val="List Paragraph"/>
    <w:basedOn w:val="Normal"/>
    <w:uiPriority w:val="99"/>
    <w:qFormat/>
    <w:rsid w:val="00DD718C"/>
  </w:style>
  <w:style w:type="paragraph" w:customStyle="1" w:styleId="TableParagraph">
    <w:name w:val="Table Paragraph"/>
    <w:basedOn w:val="Normal"/>
    <w:uiPriority w:val="99"/>
    <w:rsid w:val="00DD718C"/>
  </w:style>
  <w:style w:type="paragraph" w:styleId="En-tte">
    <w:name w:val="header"/>
    <w:basedOn w:val="Normal"/>
    <w:link w:val="En-tteCar"/>
    <w:uiPriority w:val="99"/>
    <w:rsid w:val="001C63BC"/>
    <w:pPr>
      <w:tabs>
        <w:tab w:val="center" w:pos="4677"/>
        <w:tab w:val="right" w:pos="9355"/>
      </w:tabs>
    </w:pPr>
  </w:style>
  <w:style w:type="character" w:customStyle="1" w:styleId="En-tteCar">
    <w:name w:val="En-tête Car"/>
    <w:link w:val="En-tte"/>
    <w:uiPriority w:val="99"/>
    <w:semiHidden/>
    <w:locked/>
    <w:rsid w:val="003B1B74"/>
    <w:rPr>
      <w:rFonts w:ascii="Times New Roman" w:hAnsi="Times New Roman" w:cs="Times New Roman"/>
      <w:lang w:val="en-US" w:eastAsia="en-US"/>
    </w:rPr>
  </w:style>
  <w:style w:type="paragraph" w:styleId="Pieddepage">
    <w:name w:val="footer"/>
    <w:basedOn w:val="Normal"/>
    <w:link w:val="PieddepageCar"/>
    <w:uiPriority w:val="99"/>
    <w:rsid w:val="001C63BC"/>
    <w:pPr>
      <w:tabs>
        <w:tab w:val="center" w:pos="4677"/>
        <w:tab w:val="right" w:pos="9355"/>
      </w:tabs>
    </w:pPr>
  </w:style>
  <w:style w:type="character" w:customStyle="1" w:styleId="PieddepageCar">
    <w:name w:val="Pied de page Car"/>
    <w:link w:val="Pieddepage"/>
    <w:uiPriority w:val="99"/>
    <w:semiHidden/>
    <w:locked/>
    <w:rsid w:val="003B1B74"/>
    <w:rPr>
      <w:rFonts w:ascii="Times New Roman" w:hAnsi="Times New Roman" w:cs="Times New Roman"/>
      <w:lang w:val="en-US" w:eastAsia="en-US"/>
    </w:rPr>
  </w:style>
  <w:style w:type="paragraph" w:styleId="NormalWeb">
    <w:name w:val="Normal (Web)"/>
    <w:basedOn w:val="Normal"/>
    <w:uiPriority w:val="99"/>
    <w:rsid w:val="006F4312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val="ru-RU" w:eastAsia="ru-RU"/>
    </w:rPr>
  </w:style>
  <w:style w:type="character" w:styleId="lev">
    <w:name w:val="Strong"/>
    <w:uiPriority w:val="99"/>
    <w:qFormat/>
    <w:locked/>
    <w:rsid w:val="006F4312"/>
    <w:rPr>
      <w:b/>
      <w:bCs/>
    </w:rPr>
  </w:style>
  <w:style w:type="table" w:styleId="Grilledutableau">
    <w:name w:val="Table Grid"/>
    <w:basedOn w:val="TableauNormal"/>
    <w:locked/>
    <w:rsid w:val="005C27D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23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688</Words>
  <Characters>3925</Characters>
  <Application>Microsoft Office Word</Application>
  <DocSecurity>0</DocSecurity>
  <Lines>32</Lines>
  <Paragraphs>9</Paragraphs>
  <ScaleCrop>false</ScaleCrop>
  <Company/>
  <LinksUpToDate>false</LinksUpToDate>
  <CharactersWithSpaces>4604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ВСТУПИТЕЛЬНЫХ ИСПЫТАНИЙ</dc:title>
  <dc:subject/>
  <dc:creator>ÿþ1</dc:creator>
  <cp:keywords/>
  <dc:description/>
  <cp:lastModifiedBy>HP</cp:lastModifiedBy>
  <cp:revision>7</cp:revision>
  <cp:lastPrinted>2022-07-04T08:14:00Z</cp:lastPrinted>
  <dcterms:created xsi:type="dcterms:W3CDTF">2022-07-04T09:07:00Z</dcterms:created>
  <dcterms:modified xsi:type="dcterms:W3CDTF">2022-08-13T19:30:00Z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Foxit PDF Printer(Foxit Advanced PDF Editor)</vt:lpwstr>
  </property>
</Properties>
</file>